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E072"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b/>
          <w:bCs/>
          <w:sz w:val="24"/>
          <w:szCs w:val="24"/>
          <w:lang w:eastAsia="cs-CZ"/>
        </w:rPr>
        <w:t>Příloha č. 2 - Formulář pro odstoupení od Smlouvy</w:t>
      </w:r>
    </w:p>
    <w:p w14:paraId="08145913"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b/>
          <w:bCs/>
          <w:sz w:val="24"/>
          <w:szCs w:val="24"/>
          <w:lang w:eastAsia="cs-CZ"/>
        </w:rPr>
        <w:t xml:space="preserve">Adresát: </w:t>
      </w:r>
      <w:proofErr w:type="spellStart"/>
      <w:r w:rsidRPr="00036D21">
        <w:rPr>
          <w:rFonts w:ascii="Times New Roman" w:eastAsia="Times New Roman" w:hAnsi="Times New Roman" w:cs="Times New Roman"/>
          <w:b/>
          <w:bCs/>
          <w:sz w:val="24"/>
          <w:szCs w:val="24"/>
          <w:lang w:eastAsia="cs-CZ"/>
        </w:rPr>
        <w:t>Fufínek</w:t>
      </w:r>
      <w:proofErr w:type="spellEnd"/>
      <w:r w:rsidRPr="00036D21">
        <w:rPr>
          <w:rFonts w:ascii="Times New Roman" w:eastAsia="Times New Roman" w:hAnsi="Times New Roman" w:cs="Times New Roman"/>
          <w:b/>
          <w:bCs/>
          <w:sz w:val="24"/>
          <w:szCs w:val="24"/>
          <w:lang w:eastAsia="cs-CZ"/>
        </w:rPr>
        <w:t xml:space="preserve">, Michal Dostál, </w:t>
      </w:r>
      <w:proofErr w:type="spellStart"/>
      <w:r w:rsidRPr="00036D21">
        <w:rPr>
          <w:rFonts w:ascii="Times New Roman" w:eastAsia="Times New Roman" w:hAnsi="Times New Roman" w:cs="Times New Roman"/>
          <w:b/>
          <w:bCs/>
          <w:sz w:val="24"/>
          <w:szCs w:val="24"/>
          <w:lang w:eastAsia="cs-CZ"/>
        </w:rPr>
        <w:t>Pohledec</w:t>
      </w:r>
      <w:proofErr w:type="spellEnd"/>
      <w:r w:rsidRPr="00036D21">
        <w:rPr>
          <w:rFonts w:ascii="Times New Roman" w:eastAsia="Times New Roman" w:hAnsi="Times New Roman" w:cs="Times New Roman"/>
          <w:b/>
          <w:bCs/>
          <w:sz w:val="24"/>
          <w:szCs w:val="24"/>
          <w:lang w:eastAsia="cs-CZ"/>
        </w:rPr>
        <w:t xml:space="preserve"> 94, Nové Město na Moravě, 592 31, mob. 739076953, e-mail: fufinek.obchod@seznam.cz.</w:t>
      </w:r>
    </w:p>
    <w:p w14:paraId="0FA9D159"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b/>
          <w:bCs/>
          <w:sz w:val="24"/>
          <w:szCs w:val="24"/>
          <w:lang w:eastAsia="cs-CZ"/>
        </w:rPr>
        <w:t>Tímto prohlašuji, že odstupuji od Smlouvy:</w:t>
      </w:r>
    </w:p>
    <w:tbl>
      <w:tblPr>
        <w:tblW w:w="904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3337"/>
        <w:gridCol w:w="5708"/>
      </w:tblGrid>
      <w:tr w:rsidR="00036D21" w:rsidRPr="00036D21" w14:paraId="69BA5F1A" w14:textId="77777777" w:rsidTr="00036D21">
        <w:trPr>
          <w:trHeight w:val="375"/>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00D0F397"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Datum uzavření Smlouvy:</w:t>
            </w:r>
          </w:p>
        </w:tc>
        <w:tc>
          <w:tcPr>
            <w:tcW w:w="5415" w:type="dxa"/>
            <w:tcBorders>
              <w:top w:val="outset" w:sz="6" w:space="0" w:color="00000A"/>
              <w:left w:val="outset" w:sz="6" w:space="0" w:color="00000A"/>
              <w:bottom w:val="outset" w:sz="6" w:space="0" w:color="00000A"/>
              <w:right w:val="outset" w:sz="6" w:space="0" w:color="00000A"/>
            </w:tcBorders>
            <w:hideMark/>
          </w:tcPr>
          <w:p w14:paraId="6B1D9A6E"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r w:rsidR="00036D21" w:rsidRPr="00036D21" w14:paraId="10F0ECD4" w14:textId="77777777" w:rsidTr="00036D21">
        <w:trPr>
          <w:trHeight w:val="390"/>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2DDF5877"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Jméno a příjmení:</w:t>
            </w:r>
          </w:p>
        </w:tc>
        <w:tc>
          <w:tcPr>
            <w:tcW w:w="5415" w:type="dxa"/>
            <w:tcBorders>
              <w:top w:val="outset" w:sz="6" w:space="0" w:color="00000A"/>
              <w:left w:val="outset" w:sz="6" w:space="0" w:color="00000A"/>
              <w:bottom w:val="outset" w:sz="6" w:space="0" w:color="00000A"/>
              <w:right w:val="outset" w:sz="6" w:space="0" w:color="00000A"/>
            </w:tcBorders>
            <w:hideMark/>
          </w:tcPr>
          <w:p w14:paraId="6C5195E9"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r w:rsidR="00036D21" w:rsidRPr="00036D21" w14:paraId="04DBB4CA" w14:textId="77777777" w:rsidTr="00036D21">
        <w:trPr>
          <w:trHeight w:val="390"/>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05BA4B20"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Adresa:</w:t>
            </w:r>
          </w:p>
        </w:tc>
        <w:tc>
          <w:tcPr>
            <w:tcW w:w="5415" w:type="dxa"/>
            <w:tcBorders>
              <w:top w:val="outset" w:sz="6" w:space="0" w:color="00000A"/>
              <w:left w:val="outset" w:sz="6" w:space="0" w:color="00000A"/>
              <w:bottom w:val="outset" w:sz="6" w:space="0" w:color="00000A"/>
              <w:right w:val="outset" w:sz="6" w:space="0" w:color="00000A"/>
            </w:tcBorders>
            <w:hideMark/>
          </w:tcPr>
          <w:p w14:paraId="56E0B063"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r w:rsidR="00036D21" w:rsidRPr="00036D21" w14:paraId="7D920378" w14:textId="77777777" w:rsidTr="00036D21">
        <w:trPr>
          <w:trHeight w:val="390"/>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7BB34F4B"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E-mailová adresa:</w:t>
            </w:r>
          </w:p>
        </w:tc>
        <w:tc>
          <w:tcPr>
            <w:tcW w:w="5415" w:type="dxa"/>
            <w:tcBorders>
              <w:top w:val="outset" w:sz="6" w:space="0" w:color="00000A"/>
              <w:left w:val="outset" w:sz="6" w:space="0" w:color="00000A"/>
              <w:bottom w:val="outset" w:sz="6" w:space="0" w:color="00000A"/>
              <w:right w:val="outset" w:sz="6" w:space="0" w:color="00000A"/>
            </w:tcBorders>
            <w:hideMark/>
          </w:tcPr>
          <w:p w14:paraId="28F5ED01"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r w:rsidR="00036D21" w:rsidRPr="00036D21" w14:paraId="67217ED0" w14:textId="77777777" w:rsidTr="00036D21">
        <w:trPr>
          <w:trHeight w:val="390"/>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659C1711"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Specifikace Zboží, kterého se Smlouva týká:</w:t>
            </w:r>
          </w:p>
        </w:tc>
        <w:tc>
          <w:tcPr>
            <w:tcW w:w="5415" w:type="dxa"/>
            <w:tcBorders>
              <w:top w:val="outset" w:sz="6" w:space="0" w:color="00000A"/>
              <w:left w:val="outset" w:sz="6" w:space="0" w:color="00000A"/>
              <w:bottom w:val="outset" w:sz="6" w:space="0" w:color="00000A"/>
              <w:right w:val="outset" w:sz="6" w:space="0" w:color="00000A"/>
            </w:tcBorders>
            <w:hideMark/>
          </w:tcPr>
          <w:p w14:paraId="302DC669"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r w:rsidR="00036D21" w:rsidRPr="00036D21" w14:paraId="3E141188" w14:textId="77777777" w:rsidTr="00036D21">
        <w:trPr>
          <w:trHeight w:val="570"/>
          <w:tblCellSpacing w:w="0" w:type="dxa"/>
        </w:trPr>
        <w:tc>
          <w:tcPr>
            <w:tcW w:w="3165" w:type="dxa"/>
            <w:tcBorders>
              <w:top w:val="outset" w:sz="6" w:space="0" w:color="00000A"/>
              <w:left w:val="outset" w:sz="6" w:space="0" w:color="00000A"/>
              <w:bottom w:val="outset" w:sz="6" w:space="0" w:color="00000A"/>
              <w:right w:val="outset" w:sz="6" w:space="0" w:color="00000A"/>
            </w:tcBorders>
            <w:hideMark/>
          </w:tcPr>
          <w:p w14:paraId="0B0AD525"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Způsob pro navrácení obdržených finančních prostředků, případně uvedení čísla bankovního účtu:</w:t>
            </w:r>
          </w:p>
        </w:tc>
        <w:tc>
          <w:tcPr>
            <w:tcW w:w="5415" w:type="dxa"/>
            <w:tcBorders>
              <w:top w:val="outset" w:sz="6" w:space="0" w:color="00000A"/>
              <w:left w:val="outset" w:sz="6" w:space="0" w:color="00000A"/>
              <w:bottom w:val="outset" w:sz="6" w:space="0" w:color="00000A"/>
              <w:right w:val="outset" w:sz="6" w:space="0" w:color="00000A"/>
            </w:tcBorders>
            <w:hideMark/>
          </w:tcPr>
          <w:p w14:paraId="399FAF47"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w:t>
            </w:r>
          </w:p>
        </w:tc>
      </w:tr>
    </w:tbl>
    <w:p w14:paraId="22F166F9" w14:textId="77777777" w:rsidR="00036D21" w:rsidRPr="00036D21" w:rsidRDefault="00036D21" w:rsidP="00036D21">
      <w:pPr>
        <w:spacing w:before="100" w:beforeAutospacing="1" w:after="240" w:line="240" w:lineRule="auto"/>
        <w:rPr>
          <w:rFonts w:ascii="Times New Roman" w:eastAsia="Times New Roman" w:hAnsi="Times New Roman" w:cs="Times New Roman"/>
          <w:sz w:val="24"/>
          <w:szCs w:val="24"/>
          <w:lang w:eastAsia="cs-CZ"/>
        </w:rPr>
      </w:pPr>
    </w:p>
    <w:p w14:paraId="22082CC2"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Je-li kupující spotřebitelem má právo v případě, že objednal zboží prostřednictvím e-shopu společnosti </w:t>
      </w:r>
      <w:hyperlink r:id="rId4" w:history="1">
        <w:r w:rsidRPr="00036D21">
          <w:rPr>
            <w:rFonts w:ascii="Times New Roman" w:eastAsia="Times New Roman" w:hAnsi="Times New Roman" w:cs="Times New Roman"/>
            <w:color w:val="0000FF"/>
            <w:sz w:val="24"/>
            <w:szCs w:val="24"/>
            <w:u w:val="single"/>
            <w:lang w:eastAsia="cs-CZ"/>
          </w:rPr>
          <w:t>www.fufinek.cz</w:t>
        </w:r>
      </w:hyperlink>
      <w:r w:rsidRPr="00036D21">
        <w:rPr>
          <w:rFonts w:ascii="Times New Roman" w:eastAsia="Times New Roman" w:hAnsi="Times New Roman" w:cs="Times New Roman"/>
          <w:sz w:val="24"/>
          <w:szCs w:val="24"/>
          <w:lang w:eastAsia="cs-CZ"/>
        </w:rPr>
        <w:t>, </w:t>
      </w:r>
      <w:proofErr w:type="spellStart"/>
      <w:r w:rsidRPr="00036D21">
        <w:rPr>
          <w:rFonts w:ascii="Times New Roman" w:eastAsia="Times New Roman" w:hAnsi="Times New Roman" w:cs="Times New Roman"/>
          <w:b/>
          <w:bCs/>
          <w:sz w:val="24"/>
          <w:szCs w:val="24"/>
          <w:lang w:eastAsia="cs-CZ"/>
        </w:rPr>
        <w:t>Fufínek</w:t>
      </w:r>
      <w:proofErr w:type="spellEnd"/>
      <w:r w:rsidRPr="00036D21">
        <w:rPr>
          <w:rFonts w:ascii="Times New Roman" w:eastAsia="Times New Roman" w:hAnsi="Times New Roman" w:cs="Times New Roman"/>
          <w:b/>
          <w:bCs/>
          <w:sz w:val="24"/>
          <w:szCs w:val="24"/>
          <w:lang w:eastAsia="cs-CZ"/>
        </w:rPr>
        <w:t xml:space="preserve">, Michal Dostál, </w:t>
      </w:r>
      <w:proofErr w:type="spellStart"/>
      <w:r w:rsidRPr="00036D21">
        <w:rPr>
          <w:rFonts w:ascii="Times New Roman" w:eastAsia="Times New Roman" w:hAnsi="Times New Roman" w:cs="Times New Roman"/>
          <w:b/>
          <w:bCs/>
          <w:sz w:val="24"/>
          <w:szCs w:val="24"/>
          <w:lang w:eastAsia="cs-CZ"/>
        </w:rPr>
        <w:t>Pohledec</w:t>
      </w:r>
      <w:proofErr w:type="spellEnd"/>
      <w:r w:rsidRPr="00036D21">
        <w:rPr>
          <w:rFonts w:ascii="Times New Roman" w:eastAsia="Times New Roman" w:hAnsi="Times New Roman" w:cs="Times New Roman"/>
          <w:b/>
          <w:bCs/>
          <w:sz w:val="24"/>
          <w:szCs w:val="24"/>
          <w:lang w:eastAsia="cs-CZ"/>
        </w:rPr>
        <w:t xml:space="preserve"> 94, Nové Město na Moravě, 592 31, mob. 739076953.</w:t>
      </w:r>
      <w:r w:rsidRPr="00036D21">
        <w:rPr>
          <w:rFonts w:ascii="Times New Roman" w:eastAsia="Times New Roman" w:hAnsi="Times New Roman" w:cs="Times New Roman"/>
          <w:sz w:val="24"/>
          <w:szCs w:val="24"/>
          <w:lang w:eastAsia="cs-CZ"/>
        </w:rPr>
        <w:t> („</w:t>
      </w:r>
      <w:r w:rsidRPr="00036D21">
        <w:rPr>
          <w:rFonts w:ascii="Times New Roman" w:eastAsia="Times New Roman" w:hAnsi="Times New Roman" w:cs="Times New Roman"/>
          <w:b/>
          <w:bCs/>
          <w:sz w:val="24"/>
          <w:szCs w:val="24"/>
          <w:lang w:eastAsia="cs-CZ"/>
        </w:rPr>
        <w:t>Společnost</w:t>
      </w:r>
      <w:r w:rsidRPr="00036D21">
        <w:rPr>
          <w:rFonts w:ascii="Times New Roman" w:eastAsia="Times New Roman" w:hAnsi="Times New Roman" w:cs="Times New Roman"/>
          <w:sz w:val="24"/>
          <w:szCs w:val="24"/>
          <w:lang w:eastAsia="cs-CZ"/>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036D21">
        <w:rPr>
          <w:rFonts w:ascii="Times New Roman" w:eastAsia="Times New Roman" w:hAnsi="Times New Roman" w:cs="Times New Roman"/>
          <w:sz w:val="24"/>
          <w:szCs w:val="24"/>
          <w:lang w:eastAsia="cs-CZ"/>
        </w:rPr>
        <w:t>základě</w:t>
      </w:r>
      <w:proofErr w:type="gramEnd"/>
      <w:r w:rsidRPr="00036D21">
        <w:rPr>
          <w:rFonts w:ascii="Times New Roman" w:eastAsia="Times New Roman" w:hAnsi="Times New Roman" w:cs="Times New Roman"/>
          <w:sz w:val="24"/>
          <w:szCs w:val="24"/>
          <w:lang w:eastAsia="cs-CZ"/>
        </w:rPr>
        <w:t xml:space="preserve"> které má být zboží dodáváno pravidelně a opakovaně, ode dne dodání první dodávky.</w:t>
      </w:r>
    </w:p>
    <w:p w14:paraId="2EA9E133"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Toto odstoupení oznámí kupující Společnosti písemně na adresu provozovny Společnosti nebo elektronicky na e-mail uvedený na vzorovém formuláři.</w:t>
      </w:r>
    </w:p>
    <w:p w14:paraId="46312962"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670D75DB"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036D21">
        <w:rPr>
          <w:rFonts w:ascii="Times New Roman" w:eastAsia="Times New Roman" w:hAnsi="Times New Roman" w:cs="Times New Roman"/>
          <w:sz w:val="24"/>
          <w:szCs w:val="24"/>
          <w:lang w:eastAsia="cs-CZ"/>
        </w:rPr>
        <w:t>jiný,</w:t>
      </w:r>
      <w:proofErr w:type="gramEnd"/>
      <w:r w:rsidRPr="00036D21">
        <w:rPr>
          <w:rFonts w:ascii="Times New Roman" w:eastAsia="Times New Roman" w:hAnsi="Times New Roman" w:cs="Times New Roman"/>
          <w:sz w:val="24"/>
          <w:szCs w:val="24"/>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w:t>
      </w:r>
      <w:r w:rsidRPr="00036D21">
        <w:rPr>
          <w:rFonts w:ascii="Times New Roman" w:eastAsia="Times New Roman" w:hAnsi="Times New Roman" w:cs="Times New Roman"/>
          <w:sz w:val="24"/>
          <w:szCs w:val="24"/>
          <w:lang w:eastAsia="cs-CZ"/>
        </w:rPr>
        <w:lastRenderedPageBreak/>
        <w:t>povinna vrátit přijaté peněžní prostředky kupujícímu dříve, než zboží obdrží zpět nebo než kupující prokáže, že zboží Společnosti odeslal.</w:t>
      </w:r>
    </w:p>
    <w:p w14:paraId="0A6F49EC"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Datum:</w:t>
      </w:r>
    </w:p>
    <w:p w14:paraId="6A73A3C5" w14:textId="77777777" w:rsidR="00036D21" w:rsidRPr="00036D21" w:rsidRDefault="00036D21" w:rsidP="00036D21">
      <w:pPr>
        <w:spacing w:before="100" w:beforeAutospacing="1" w:after="100" w:afterAutospacing="1" w:line="240" w:lineRule="auto"/>
        <w:rPr>
          <w:rFonts w:ascii="Times New Roman" w:eastAsia="Times New Roman" w:hAnsi="Times New Roman" w:cs="Times New Roman"/>
          <w:sz w:val="24"/>
          <w:szCs w:val="24"/>
          <w:lang w:eastAsia="cs-CZ"/>
        </w:rPr>
      </w:pPr>
      <w:r w:rsidRPr="00036D21">
        <w:rPr>
          <w:rFonts w:ascii="Times New Roman" w:eastAsia="Times New Roman" w:hAnsi="Times New Roman" w:cs="Times New Roman"/>
          <w:sz w:val="24"/>
          <w:szCs w:val="24"/>
          <w:lang w:eastAsia="cs-CZ"/>
        </w:rPr>
        <w:t>Podpis:</w:t>
      </w:r>
    </w:p>
    <w:p w14:paraId="0C264827" w14:textId="77777777" w:rsidR="00036D21" w:rsidRDefault="00036D21"/>
    <w:sectPr w:rsidR="00036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21"/>
    <w:rsid w:val="00036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FA3F"/>
  <w15:chartTrackingRefBased/>
  <w15:docId w15:val="{1400DA8D-821E-4C99-B4E2-F69780B9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36D2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36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5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ufin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1977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dc:description/>
  <cp:lastModifiedBy>Michal</cp:lastModifiedBy>
  <cp:revision>1</cp:revision>
  <dcterms:created xsi:type="dcterms:W3CDTF">2023-01-16T08:14:00Z</dcterms:created>
  <dcterms:modified xsi:type="dcterms:W3CDTF">2023-01-16T08:17:00Z</dcterms:modified>
</cp:coreProperties>
</file>